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b w:val="1"/>
          <w:bCs w:val="1"/>
          <w:sz w:val="28"/>
          <w:szCs w:val="28"/>
          <w:u w:val="single"/>
        </w:rPr>
      </w:pPr>
      <w:r>
        <w:rPr>
          <w:b w:val="1"/>
          <w:bCs w:val="1"/>
          <w:sz w:val="28"/>
          <w:szCs w:val="28"/>
          <w:u w:val="single"/>
          <w:rtl w:val="0"/>
          <w:lang w:val="en-US"/>
        </w:rPr>
        <w:t>“</w:t>
      </w:r>
      <w:r>
        <w:rPr>
          <w:b w:val="1"/>
          <w:bCs w:val="1"/>
          <w:sz w:val="28"/>
          <w:szCs w:val="28"/>
          <w:u w:val="single"/>
          <w:rtl w:val="0"/>
          <w:lang w:val="en-US"/>
        </w:rPr>
        <w:t>humaNAKtiv</w:t>
      </w:r>
      <w:r>
        <w:rPr>
          <w:b w:val="1"/>
          <w:bCs w:val="1"/>
          <w:sz w:val="28"/>
          <w:szCs w:val="28"/>
          <w:u w:val="single"/>
          <w:rtl w:val="0"/>
          <w:lang w:val="en-US"/>
        </w:rPr>
        <w:t xml:space="preserve">” </w:t>
      </w:r>
      <w:r>
        <w:rPr>
          <w:b w:val="1"/>
          <w:bCs w:val="1"/>
          <w:sz w:val="28"/>
          <w:szCs w:val="28"/>
          <w:u w:val="single"/>
          <w:rtl w:val="0"/>
          <w:lang w:val="en-US"/>
        </w:rPr>
        <w:t xml:space="preserve">Germany sends </w:t>
      </w:r>
      <w:r>
        <w:rPr>
          <w:b w:val="1"/>
          <w:bCs w:val="1"/>
          <w:sz w:val="28"/>
          <w:szCs w:val="28"/>
          <w:u w:val="single"/>
          <w:rtl w:val="0"/>
          <w:lang w:val="de-DE"/>
        </w:rPr>
        <w:t xml:space="preserve">NACSEA Relief </w:t>
      </w:r>
      <w:r>
        <w:rPr>
          <w:b w:val="1"/>
          <w:bCs w:val="1"/>
          <w:sz w:val="28"/>
          <w:szCs w:val="28"/>
          <w:u w:val="single"/>
          <w:rtl w:val="0"/>
          <w:lang w:val="en-US"/>
        </w:rPr>
        <w:t xml:space="preserve">to bring </w:t>
      </w:r>
      <w:r>
        <w:rPr>
          <w:b w:val="1"/>
          <w:bCs w:val="1"/>
          <w:sz w:val="28"/>
          <w:szCs w:val="28"/>
          <w:u w:val="single"/>
          <w:rtl w:val="0"/>
          <w:lang w:val="en-US"/>
        </w:rPr>
        <w:t xml:space="preserve"> relief aid to residents of Oriental Mindoro &amp; Semirara Island</w:t>
      </w:r>
    </w:p>
    <w:p>
      <w:pPr>
        <w:pStyle w:val="Body"/>
        <w:rPr>
          <w:b w:val="1"/>
          <w:bCs w:val="1"/>
          <w:sz w:val="28"/>
          <w:szCs w:val="28"/>
          <w:u w:val="single"/>
        </w:rPr>
      </w:pPr>
    </w:p>
    <w:p>
      <w:pPr>
        <w:pStyle w:val="Body"/>
        <w:rPr>
          <w:rFonts w:ascii="Calibri" w:cs="Calibri" w:hAnsi="Calibri" w:eastAsia="Calibri"/>
          <w:b w:val="1"/>
          <w:bCs w:val="1"/>
        </w:rPr>
      </w:pPr>
      <w:r>
        <w:rPr>
          <w:rFonts w:ascii="Calibri" w:cs="Calibri" w:hAnsi="Calibri" w:eastAsia="Calibri"/>
          <w:b w:val="1"/>
          <w:bCs w:val="1"/>
          <w:rtl w:val="0"/>
        </w:rPr>
        <w:t xml:space="preserve">            </w:t>
      </w:r>
      <w:r>
        <w:rPr>
          <w:rFonts w:ascii="Calibri" w:cs="Calibri" w:hAnsi="Calibri" w:eastAsia="Calibri"/>
          <w:b w:val="1"/>
          <w:bCs w:val="1"/>
        </w:rPr>
        <w:drawing>
          <wp:inline distT="0" distB="0" distL="0" distR="0">
            <wp:extent cx="2384908" cy="1789366"/>
            <wp:effectExtent l="0" t="0" r="0" b="0"/>
            <wp:docPr id="1073741825" name="officeArt object" descr="Picture 11"/>
            <wp:cNvGraphicFramePr/>
            <a:graphic xmlns:a="http://schemas.openxmlformats.org/drawingml/2006/main">
              <a:graphicData uri="http://schemas.openxmlformats.org/drawingml/2006/picture">
                <pic:pic xmlns:pic="http://schemas.openxmlformats.org/drawingml/2006/picture">
                  <pic:nvPicPr>
                    <pic:cNvPr id="1073741825" name="Picture 11" descr="Picture 11"/>
                    <pic:cNvPicPr>
                      <a:picLocks noChangeAspect="1"/>
                    </pic:cNvPicPr>
                  </pic:nvPicPr>
                  <pic:blipFill>
                    <a:blip r:embed="rId4">
                      <a:extLst/>
                    </a:blip>
                    <a:stretch>
                      <a:fillRect/>
                    </a:stretch>
                  </pic:blipFill>
                  <pic:spPr>
                    <a:xfrm>
                      <a:off x="0" y="0"/>
                      <a:ext cx="2384908" cy="1789366"/>
                    </a:xfrm>
                    <a:prstGeom prst="rect">
                      <a:avLst/>
                    </a:prstGeom>
                    <a:ln w="12700" cap="flat">
                      <a:noFill/>
                      <a:miter lim="400000"/>
                    </a:ln>
                    <a:effectLst/>
                  </pic:spPr>
                </pic:pic>
              </a:graphicData>
            </a:graphic>
          </wp:inline>
        </w:drawing>
      </w:r>
      <w:r>
        <w:rPr>
          <w:rFonts w:ascii="Calibri" w:cs="Calibri" w:hAnsi="Calibri" w:eastAsia="Calibri"/>
          <w:b w:val="1"/>
          <w:bCs w:val="1"/>
          <w:rtl w:val="0"/>
        </w:rPr>
        <w:t xml:space="preserve">  </w:t>
      </w:r>
      <w:r>
        <w:rPr>
          <w:rFonts w:ascii="Calibri" w:cs="Calibri" w:hAnsi="Calibri" w:eastAsia="Calibri"/>
          <w:b w:val="1"/>
          <w:bCs w:val="1"/>
        </w:rPr>
        <w:drawing>
          <wp:inline distT="0" distB="0" distL="0" distR="0">
            <wp:extent cx="2379956" cy="1777845"/>
            <wp:effectExtent l="0" t="0" r="0" b="0"/>
            <wp:docPr id="1073741826" name="officeArt object" descr="Picture 12"/>
            <wp:cNvGraphicFramePr/>
            <a:graphic xmlns:a="http://schemas.openxmlformats.org/drawingml/2006/main">
              <a:graphicData uri="http://schemas.openxmlformats.org/drawingml/2006/picture">
                <pic:pic xmlns:pic="http://schemas.openxmlformats.org/drawingml/2006/picture">
                  <pic:nvPicPr>
                    <pic:cNvPr id="1073741826" name="Picture 12" descr="Picture 12"/>
                    <pic:cNvPicPr>
                      <a:picLocks noChangeAspect="1"/>
                    </pic:cNvPicPr>
                  </pic:nvPicPr>
                  <pic:blipFill>
                    <a:blip r:embed="rId5">
                      <a:extLst/>
                    </a:blip>
                    <a:stretch>
                      <a:fillRect/>
                    </a:stretch>
                  </pic:blipFill>
                  <pic:spPr>
                    <a:xfrm>
                      <a:off x="0" y="0"/>
                      <a:ext cx="2379956" cy="1777845"/>
                    </a:xfrm>
                    <a:prstGeom prst="rect">
                      <a:avLst/>
                    </a:prstGeom>
                    <a:ln w="12700" cap="flat">
                      <a:noFill/>
                      <a:miter lim="400000"/>
                    </a:ln>
                    <a:effectLst/>
                  </pic:spPr>
                </pic:pic>
              </a:graphicData>
            </a:graphic>
          </wp:inline>
        </w:drawing>
      </w:r>
    </w:p>
    <w:p>
      <w:pPr>
        <w:pStyle w:val="Body"/>
        <w:jc w:val="both"/>
        <w:rPr>
          <w:rFonts w:ascii="Helvetica" w:cs="Helvetica" w:hAnsi="Helvetica" w:eastAsia="Helvetica"/>
          <w:i w:val="1"/>
          <w:iCs w:val="1"/>
          <w:sz w:val="28"/>
          <w:szCs w:val="28"/>
        </w:rPr>
      </w:pPr>
      <w:r>
        <w:rPr>
          <w:rFonts w:ascii="Helvetica" w:hAnsi="Helvetica" w:hint="default"/>
          <w:b w:val="1"/>
          <w:bCs w:val="1"/>
          <w:i w:val="1"/>
          <w:iCs w:val="1"/>
          <w:sz w:val="28"/>
          <w:szCs w:val="28"/>
          <w:rtl w:val="0"/>
        </w:rPr>
        <w:t>“</w:t>
      </w:r>
      <w:r>
        <w:rPr>
          <w:rFonts w:ascii="Helvetica" w:hAnsi="Helvetica"/>
          <w:b w:val="1"/>
          <w:bCs w:val="1"/>
          <w:i w:val="1"/>
          <w:iCs w:val="1"/>
          <w:sz w:val="28"/>
          <w:szCs w:val="28"/>
          <w:rtl w:val="0"/>
          <w:lang w:val="en-US"/>
        </w:rPr>
        <w:t>PHANFONE</w:t>
      </w:r>
      <w:r>
        <w:rPr>
          <w:rFonts w:ascii="Helvetica" w:hAnsi="Helvetica" w:hint="default"/>
          <w:b w:val="1"/>
          <w:bCs w:val="1"/>
          <w:i w:val="1"/>
          <w:iCs w:val="1"/>
          <w:sz w:val="28"/>
          <w:szCs w:val="28"/>
          <w:rtl w:val="0"/>
        </w:rPr>
        <w:t xml:space="preserve">” </w:t>
      </w:r>
      <w:r>
        <w:rPr>
          <w:rFonts w:ascii="Helvetica" w:hAnsi="Helvetica"/>
          <w:b w:val="1"/>
          <w:bCs w:val="1"/>
          <w:i w:val="1"/>
          <w:iCs w:val="1"/>
          <w:sz w:val="28"/>
          <w:szCs w:val="28"/>
          <w:rtl w:val="0"/>
          <w:lang w:val="en-US"/>
        </w:rPr>
        <w:t xml:space="preserve">entered the Philippine Area of Responsibility (PAR) on 23 December 2019 and was named </w:t>
      </w:r>
      <w:r>
        <w:rPr>
          <w:rFonts w:ascii="Helvetica" w:hAnsi="Helvetica" w:hint="default"/>
          <w:b w:val="1"/>
          <w:bCs w:val="1"/>
          <w:i w:val="1"/>
          <w:iCs w:val="1"/>
          <w:sz w:val="28"/>
          <w:szCs w:val="28"/>
          <w:rtl w:val="0"/>
        </w:rPr>
        <w:t>“</w:t>
      </w:r>
      <w:r>
        <w:rPr>
          <w:rFonts w:ascii="Helvetica" w:hAnsi="Helvetica"/>
          <w:b w:val="1"/>
          <w:bCs w:val="1"/>
          <w:i w:val="1"/>
          <w:iCs w:val="1"/>
          <w:sz w:val="28"/>
          <w:szCs w:val="28"/>
          <w:rtl w:val="0"/>
        </w:rPr>
        <w:t>Ursula</w:t>
      </w:r>
      <w:r>
        <w:rPr>
          <w:rFonts w:ascii="Helvetica" w:hAnsi="Helvetica" w:hint="default"/>
          <w:b w:val="1"/>
          <w:bCs w:val="1"/>
          <w:i w:val="1"/>
          <w:iCs w:val="1"/>
          <w:sz w:val="28"/>
          <w:szCs w:val="28"/>
          <w:rtl w:val="0"/>
        </w:rPr>
        <w:t xml:space="preserve">” </w:t>
      </w:r>
      <w:r>
        <w:rPr>
          <w:rFonts w:ascii="Helvetica" w:hAnsi="Helvetica"/>
          <w:b w:val="1"/>
          <w:bCs w:val="1"/>
          <w:i w:val="1"/>
          <w:iCs w:val="1"/>
          <w:sz w:val="28"/>
          <w:szCs w:val="28"/>
          <w:rtl w:val="0"/>
          <w:lang w:val="en-US"/>
        </w:rPr>
        <w:t xml:space="preserve">as the 21st Philippine tropical cyclone for 2019. </w:t>
      </w:r>
      <w:r>
        <w:rPr>
          <w:rFonts w:ascii="Helvetica" w:hAnsi="Helvetica"/>
          <w:i w:val="1"/>
          <w:iCs w:val="1"/>
          <w:sz w:val="28"/>
          <w:szCs w:val="28"/>
          <w:rtl w:val="0"/>
        </w:rPr>
        <w:t xml:space="preserve">On 24 December 2019, </w:t>
      </w:r>
      <w:r>
        <w:rPr>
          <w:rFonts w:ascii="Helvetica" w:hAnsi="Helvetica" w:hint="default"/>
          <w:i w:val="1"/>
          <w:iCs w:val="1"/>
          <w:sz w:val="28"/>
          <w:szCs w:val="28"/>
          <w:rtl w:val="0"/>
        </w:rPr>
        <w:t>“</w:t>
      </w:r>
      <w:r>
        <w:rPr>
          <w:rFonts w:ascii="Helvetica" w:hAnsi="Helvetica"/>
          <w:i w:val="1"/>
          <w:iCs w:val="1"/>
          <w:sz w:val="28"/>
          <w:szCs w:val="28"/>
          <w:rtl w:val="0"/>
        </w:rPr>
        <w:t>Ursula</w:t>
      </w:r>
      <w:r>
        <w:rPr>
          <w:rFonts w:ascii="Helvetica" w:hAnsi="Helvetica" w:hint="default"/>
          <w:i w:val="1"/>
          <w:iCs w:val="1"/>
          <w:sz w:val="28"/>
          <w:szCs w:val="28"/>
          <w:rtl w:val="0"/>
        </w:rPr>
        <w:t xml:space="preserve">” </w:t>
      </w:r>
      <w:r>
        <w:rPr>
          <w:rFonts w:ascii="Helvetica" w:hAnsi="Helvetica"/>
          <w:i w:val="1"/>
          <w:iCs w:val="1"/>
          <w:sz w:val="28"/>
          <w:szCs w:val="28"/>
          <w:rtl w:val="0"/>
          <w:lang w:val="en-US"/>
        </w:rPr>
        <w:t xml:space="preserve">intensified into a typhoon as it moved toward Eastern Visayas; hence, also affecting Northeastern Mindanao, Bicol Region, Central Visayas, CALABARZON, MIMAROPA and Western Visayas. On 28 December 2019, </w:t>
      </w:r>
      <w:r>
        <w:rPr>
          <w:rFonts w:ascii="Helvetica" w:hAnsi="Helvetica" w:hint="default"/>
          <w:i w:val="1"/>
          <w:iCs w:val="1"/>
          <w:sz w:val="28"/>
          <w:szCs w:val="28"/>
          <w:rtl w:val="0"/>
        </w:rPr>
        <w:t>“</w:t>
      </w:r>
      <w:r>
        <w:rPr>
          <w:rFonts w:ascii="Helvetica" w:hAnsi="Helvetica"/>
          <w:i w:val="1"/>
          <w:iCs w:val="1"/>
          <w:sz w:val="28"/>
          <w:szCs w:val="28"/>
          <w:rtl w:val="0"/>
        </w:rPr>
        <w:t>Ursula</w:t>
      </w:r>
      <w:r>
        <w:rPr>
          <w:rFonts w:ascii="Helvetica" w:hAnsi="Helvetica" w:hint="default"/>
          <w:i w:val="1"/>
          <w:iCs w:val="1"/>
          <w:sz w:val="28"/>
          <w:szCs w:val="28"/>
          <w:rtl w:val="0"/>
        </w:rPr>
        <w:t xml:space="preserve">” </w:t>
      </w:r>
      <w:r>
        <w:rPr>
          <w:rFonts w:ascii="Helvetica" w:hAnsi="Helvetica"/>
          <w:i w:val="1"/>
          <w:iCs w:val="1"/>
          <w:sz w:val="28"/>
          <w:szCs w:val="28"/>
          <w:rtl w:val="0"/>
          <w:lang w:val="en-US"/>
        </w:rPr>
        <w:t>weakened into a Tropical Storm (TS) and exited PAR.</w:t>
      </w:r>
      <w:r>
        <w:rPr>
          <w:rFonts w:ascii="Helvetica" w:hAnsi="Helvetica"/>
          <w:i w:val="1"/>
          <w:iCs w:val="1"/>
          <w:sz w:val="28"/>
          <w:szCs w:val="28"/>
          <w:rtl w:val="0"/>
          <w:lang w:val="en-US"/>
        </w:rPr>
        <w:t xml:space="preserve">                                 </w:t>
      </w:r>
      <w:r>
        <w:rPr>
          <w:rFonts w:ascii="Helvetica" w:hAnsi="Helvetica"/>
          <w:i w:val="1"/>
          <w:iCs w:val="1"/>
          <w:sz w:val="28"/>
          <w:szCs w:val="28"/>
          <w:rtl w:val="0"/>
          <w:lang w:val="en-US"/>
        </w:rPr>
        <w:t>Source: DOST-PAGASA</w:t>
      </w:r>
    </w:p>
    <w:p>
      <w:pPr>
        <w:pStyle w:val="Body"/>
        <w:jc w:val="both"/>
        <w:rPr>
          <w:rFonts w:ascii="Helvetica" w:cs="Helvetica" w:hAnsi="Helvetica" w:eastAsia="Helvetica"/>
          <w:sz w:val="28"/>
          <w:szCs w:val="28"/>
        </w:rPr>
      </w:pPr>
      <w:r>
        <w:rPr>
          <w:rFonts w:ascii="Helvetica" w:hAnsi="Helvetica"/>
          <w:b w:val="1"/>
          <w:bCs w:val="1"/>
          <w:sz w:val="28"/>
          <w:szCs w:val="28"/>
          <w:rtl w:val="0"/>
          <w:lang w:val="de-DE"/>
        </w:rPr>
        <w:t>NACSEA Relief</w:t>
      </w:r>
      <w:r>
        <w:rPr>
          <w:rFonts w:ascii="Helvetica" w:hAnsi="Helvetica"/>
          <w:sz w:val="28"/>
          <w:szCs w:val="28"/>
          <w:rtl w:val="0"/>
          <w:lang w:val="en-US"/>
        </w:rPr>
        <w:t xml:space="preserve"> has continued to bring relief assist</w:t>
      </w:r>
      <w:r>
        <w:rPr>
          <w:rFonts w:ascii="Helvetica" w:hAnsi="Helvetica"/>
          <w:sz w:val="28"/>
          <w:szCs w:val="28"/>
          <w:rtl w:val="0"/>
          <w:lang w:val="en-US"/>
        </w:rPr>
        <w:t xml:space="preserve">ance to </w:t>
      </w:r>
      <w:r>
        <w:rPr>
          <w:rFonts w:ascii="Helvetica" w:hAnsi="Helvetica"/>
          <w:sz w:val="28"/>
          <w:szCs w:val="28"/>
          <w:rtl w:val="0"/>
          <w:lang w:val="en-US"/>
        </w:rPr>
        <w:t>the affected families of Typhoon Ursula in the</w:t>
      </w:r>
      <w:r>
        <w:rPr>
          <w:rFonts w:ascii="Helvetica" w:hAnsi="Helvetica"/>
          <w:sz w:val="28"/>
          <w:szCs w:val="28"/>
          <w:rtl w:val="0"/>
          <w:lang w:val="en-US"/>
        </w:rPr>
        <w:t>se</w:t>
      </w:r>
      <w:r>
        <w:rPr>
          <w:rFonts w:ascii="Helvetica" w:hAnsi="Helvetica"/>
          <w:sz w:val="28"/>
          <w:szCs w:val="28"/>
          <w:rtl w:val="0"/>
          <w:lang w:val="it-IT"/>
        </w:rPr>
        <w:t xml:space="preserve"> province</w:t>
      </w:r>
      <w:r>
        <w:rPr>
          <w:rFonts w:ascii="Helvetica" w:hAnsi="Helvetica"/>
          <w:sz w:val="28"/>
          <w:szCs w:val="28"/>
          <w:rtl w:val="0"/>
          <w:lang w:val="en-US"/>
        </w:rPr>
        <w:t xml:space="preserve">s, supported by </w:t>
      </w:r>
      <w:r>
        <w:rPr>
          <w:rFonts w:ascii="Helvetica" w:hAnsi="Helvetica" w:hint="default"/>
          <w:b w:val="1"/>
          <w:bCs w:val="1"/>
          <w:sz w:val="28"/>
          <w:szCs w:val="28"/>
          <w:rtl w:val="0"/>
          <w:lang w:val="en-US"/>
        </w:rPr>
        <w:t>“</w:t>
      </w:r>
      <w:r>
        <w:rPr>
          <w:rFonts w:ascii="Helvetica" w:hAnsi="Helvetica"/>
          <w:b w:val="1"/>
          <w:bCs w:val="1"/>
          <w:sz w:val="28"/>
          <w:szCs w:val="28"/>
          <w:rtl w:val="0"/>
          <w:lang w:val="en-US"/>
        </w:rPr>
        <w:t>h</w:t>
      </w:r>
      <w:r>
        <w:rPr>
          <w:rFonts w:ascii="Helvetica" w:hAnsi="Helvetica"/>
          <w:b w:val="1"/>
          <w:bCs w:val="1"/>
          <w:sz w:val="28"/>
          <w:szCs w:val="28"/>
          <w:rtl w:val="0"/>
          <w:lang w:val="pt-PT"/>
        </w:rPr>
        <w:t>uma</w:t>
      </w:r>
      <w:r>
        <w:rPr>
          <w:rFonts w:ascii="Helvetica" w:hAnsi="Helvetica"/>
          <w:b w:val="1"/>
          <w:bCs w:val="1"/>
          <w:sz w:val="28"/>
          <w:szCs w:val="28"/>
          <w:rtl w:val="0"/>
          <w:lang w:val="en-US"/>
        </w:rPr>
        <w:t>N</w:t>
      </w:r>
      <w:r>
        <w:rPr>
          <w:rFonts w:ascii="Helvetica" w:hAnsi="Helvetica"/>
          <w:b w:val="1"/>
          <w:bCs w:val="1"/>
          <w:sz w:val="28"/>
          <w:szCs w:val="28"/>
          <w:rtl w:val="0"/>
        </w:rPr>
        <w:t>A</w:t>
      </w:r>
      <w:r>
        <w:rPr>
          <w:rFonts w:ascii="Helvetica" w:hAnsi="Helvetica"/>
          <w:b w:val="1"/>
          <w:bCs w:val="1"/>
          <w:sz w:val="28"/>
          <w:szCs w:val="28"/>
          <w:rtl w:val="0"/>
          <w:lang w:val="en-US"/>
        </w:rPr>
        <w:t>K</w:t>
      </w:r>
      <w:r>
        <w:rPr>
          <w:rFonts w:ascii="Helvetica" w:hAnsi="Helvetica"/>
          <w:b w:val="1"/>
          <w:bCs w:val="1"/>
          <w:sz w:val="28"/>
          <w:szCs w:val="28"/>
          <w:rtl w:val="0"/>
        </w:rPr>
        <w:t>tiv</w:t>
      </w:r>
      <w:r>
        <w:rPr>
          <w:rFonts w:ascii="Helvetica" w:hAnsi="Helvetica" w:hint="default"/>
          <w:b w:val="1"/>
          <w:bCs w:val="1"/>
          <w:sz w:val="28"/>
          <w:szCs w:val="28"/>
          <w:rtl w:val="0"/>
          <w:lang w:val="en-US"/>
        </w:rPr>
        <w:t xml:space="preserve">” </w:t>
      </w:r>
      <w:r>
        <w:rPr>
          <w:rFonts w:ascii="Helvetica" w:hAnsi="Helvetica"/>
          <w:sz w:val="28"/>
          <w:szCs w:val="28"/>
          <w:rtl w:val="0"/>
          <w:lang w:val="en-US"/>
        </w:rPr>
        <w:t>the humanitarian Aid Agency of NAC Southern Germany</w:t>
      </w:r>
      <w:r>
        <w:rPr>
          <w:rFonts w:ascii="Helvetica" w:hAnsi="Helvetica"/>
          <w:sz w:val="28"/>
          <w:szCs w:val="28"/>
          <w:rtl w:val="0"/>
          <w:lang w:val="en-US"/>
        </w:rPr>
        <w:t>. The area of responsibility is 346.3 kms away from Manila and the team</w:t>
      </w:r>
      <w:r>
        <w:rPr>
          <w:rFonts w:ascii="Helvetica" w:hAnsi="Helvetica"/>
          <w:sz w:val="28"/>
          <w:szCs w:val="28"/>
          <w:rtl w:val="0"/>
          <w:lang w:val="en-US"/>
        </w:rPr>
        <w:t xml:space="preserve"> of </w:t>
      </w:r>
      <w:r>
        <w:rPr>
          <w:rFonts w:ascii="Helvetica" w:hAnsi="Helvetica"/>
          <w:b w:val="1"/>
          <w:bCs w:val="1"/>
          <w:sz w:val="28"/>
          <w:szCs w:val="28"/>
          <w:rtl w:val="0"/>
          <w:lang w:val="en-US"/>
        </w:rPr>
        <w:t>Mabelle Bagtas</w:t>
      </w:r>
      <w:r>
        <w:rPr>
          <w:rFonts w:ascii="Helvetica" w:hAnsi="Helvetica"/>
          <w:sz w:val="28"/>
          <w:szCs w:val="28"/>
          <w:rtl w:val="0"/>
          <w:lang w:val="en-US"/>
        </w:rPr>
        <w:t xml:space="preserve"> and </w:t>
      </w:r>
      <w:r>
        <w:rPr>
          <w:rFonts w:ascii="Helvetica" w:hAnsi="Helvetica"/>
          <w:b w:val="1"/>
          <w:bCs w:val="1"/>
          <w:sz w:val="28"/>
          <w:szCs w:val="28"/>
          <w:rtl w:val="0"/>
          <w:lang w:val="en-US"/>
        </w:rPr>
        <w:t>Rebekah Silvano</w:t>
      </w:r>
      <w:r>
        <w:rPr>
          <w:rFonts w:ascii="Helvetica" w:hAnsi="Helvetica"/>
          <w:sz w:val="28"/>
          <w:szCs w:val="28"/>
          <w:rtl w:val="0"/>
          <w:lang w:val="en-US"/>
        </w:rPr>
        <w:t xml:space="preserve"> has travelled for 13hours</w:t>
      </w:r>
      <w:r>
        <w:rPr>
          <w:rFonts w:ascii="Helvetica" w:hAnsi="Helvetica"/>
          <w:sz w:val="28"/>
          <w:szCs w:val="28"/>
          <w:rtl w:val="0"/>
          <w:lang w:val="en-US"/>
        </w:rPr>
        <w:t xml:space="preserve"> one way </w:t>
      </w:r>
      <w:r>
        <w:rPr>
          <w:rFonts w:ascii="Helvetica" w:hAnsi="Helvetica"/>
          <w:sz w:val="28"/>
          <w:szCs w:val="28"/>
          <w:rtl w:val="0"/>
          <w:lang w:val="en-US"/>
        </w:rPr>
        <w:t xml:space="preserve"> to reach the farthest community in Bulalacao, Oriental Mindoro.</w:t>
      </w:r>
    </w:p>
    <w:p>
      <w:pPr>
        <w:pStyle w:val="Body"/>
        <w:jc w:val="both"/>
        <w:rPr>
          <w:rFonts w:ascii="Helvetica" w:cs="Helvetica" w:hAnsi="Helvetica" w:eastAsia="Helvetica"/>
          <w:sz w:val="28"/>
          <w:szCs w:val="28"/>
        </w:rPr>
      </w:pPr>
      <w:r>
        <w:rPr>
          <w:rFonts w:ascii="Helvetica" w:hAnsi="Helvetica"/>
          <w:sz w:val="28"/>
          <w:szCs w:val="28"/>
          <w:rtl w:val="0"/>
          <w:lang w:val="en-US"/>
        </w:rPr>
        <w:t xml:space="preserve">Majority of the people thrive in the production of cassava, sweet potato, rice and corn for their subsistence. Banana and other vegetable crops such as eggplant, tomato and string beans are their source of income that </w:t>
      </w:r>
      <w:r>
        <w:rPr>
          <w:rFonts w:ascii="Helvetica" w:hAnsi="Helvetica"/>
          <w:sz w:val="28"/>
          <w:szCs w:val="28"/>
          <w:rtl w:val="0"/>
          <w:lang w:val="en-US"/>
        </w:rPr>
        <w:t>are</w:t>
      </w:r>
      <w:r>
        <w:rPr>
          <w:rFonts w:ascii="Helvetica" w:hAnsi="Helvetica"/>
          <w:sz w:val="28"/>
          <w:szCs w:val="28"/>
          <w:rtl w:val="0"/>
          <w:lang w:val="en-US"/>
        </w:rPr>
        <w:t xml:space="preserve"> sold to the market and the earnings  used to send their children to school and to buy school supplies. Still they </w:t>
      </w:r>
      <w:r>
        <w:rPr>
          <w:rFonts w:ascii="Helvetica" w:hAnsi="Helvetica"/>
          <w:sz w:val="28"/>
          <w:szCs w:val="28"/>
          <w:rtl w:val="0"/>
          <w:lang w:val="en-US"/>
        </w:rPr>
        <w:t>face difficulties</w:t>
      </w:r>
      <w:r>
        <w:rPr>
          <w:rFonts w:ascii="Helvetica" w:hAnsi="Helvetica"/>
          <w:sz w:val="28"/>
          <w:szCs w:val="28"/>
          <w:rtl w:val="0"/>
          <w:lang w:val="en-US"/>
        </w:rPr>
        <w:t xml:space="preserve"> to support family needs </w:t>
      </w:r>
      <w:r>
        <w:rPr>
          <w:rFonts w:ascii="Helvetica" w:hAnsi="Helvetica"/>
          <w:sz w:val="28"/>
          <w:szCs w:val="28"/>
          <w:rtl w:val="0"/>
          <w:lang w:val="en-US"/>
        </w:rPr>
        <w:t xml:space="preserve">and still </w:t>
      </w:r>
      <w:r>
        <w:rPr>
          <w:rFonts w:ascii="Helvetica" w:hAnsi="Helvetica"/>
          <w:sz w:val="28"/>
          <w:szCs w:val="28"/>
          <w:rtl w:val="0"/>
        </w:rPr>
        <w:t xml:space="preserve"> </w:t>
      </w:r>
      <w:r>
        <w:rPr>
          <w:rFonts w:ascii="Helvetica" w:hAnsi="Helvetica"/>
          <w:sz w:val="28"/>
          <w:szCs w:val="28"/>
          <w:rtl w:val="0"/>
          <w:lang w:val="en-US"/>
        </w:rPr>
        <w:t>rebuild</w:t>
      </w:r>
      <w:r>
        <w:rPr>
          <w:rFonts w:ascii="Helvetica" w:hAnsi="Helvetica"/>
          <w:sz w:val="28"/>
          <w:szCs w:val="28"/>
          <w:rtl w:val="0"/>
          <w:lang w:val="en-US"/>
        </w:rPr>
        <w:t xml:space="preserve"> their damaged shelters. </w:t>
      </w:r>
    </w:p>
    <w:p>
      <w:pPr>
        <w:pStyle w:val="Body"/>
        <w:jc w:val="both"/>
        <w:rPr>
          <w:rFonts w:ascii="Helvetica" w:cs="Helvetica" w:hAnsi="Helvetica" w:eastAsia="Helvetica"/>
          <w:sz w:val="28"/>
          <w:szCs w:val="28"/>
        </w:rPr>
      </w:pPr>
      <w:r>
        <w:rPr>
          <w:rFonts w:ascii="Helvetica" w:hAnsi="Helvetica"/>
          <w:sz w:val="28"/>
          <w:szCs w:val="28"/>
          <w:rtl w:val="0"/>
          <w:lang w:val="en-US"/>
        </w:rPr>
        <w:t xml:space="preserve">The </w:t>
      </w:r>
      <w:r>
        <w:rPr>
          <w:rFonts w:ascii="Helvetica" w:hAnsi="Helvetica"/>
          <w:sz w:val="28"/>
          <w:szCs w:val="28"/>
          <w:rtl w:val="0"/>
          <w:lang w:val="en-US"/>
        </w:rPr>
        <w:t xml:space="preserve">beneficiaries </w:t>
      </w:r>
      <w:r>
        <w:rPr>
          <w:rFonts w:ascii="Helvetica" w:hAnsi="Helvetica"/>
          <w:sz w:val="28"/>
          <w:szCs w:val="28"/>
          <w:rtl w:val="0"/>
          <w:lang w:val="en-US"/>
        </w:rPr>
        <w:t xml:space="preserve"> were jubilant upon seeing the team bringing goodwill for their families devastated by typhoon Phanfone (Ursu</w:t>
      </w:r>
      <w:r>
        <w:rPr>
          <w:rFonts w:ascii="Helvetica" w:hAnsi="Helvetica"/>
          <w:sz w:val="28"/>
          <w:szCs w:val="28"/>
          <w:rtl w:val="0"/>
          <w:lang w:val="en-US"/>
        </w:rPr>
        <w:t>la</w:t>
      </w:r>
      <w:r>
        <w:rPr>
          <w:rFonts w:ascii="Helvetica" w:hAnsi="Helvetica"/>
          <w:sz w:val="28"/>
          <w:szCs w:val="28"/>
          <w:rtl w:val="0"/>
          <w:lang w:val="en-US"/>
        </w:rPr>
        <w:t>). Corrugated sheets, marine plywood, lumber, umbrella nails, common nails were the items distributed to 14 families or 84 individuals located in 5-different locations e.g., Bulalacao, Bungabong, Pinamalayan, Barcenaga, and Semirara Island.</w:t>
      </w:r>
    </w:p>
    <w:p>
      <w:pPr>
        <w:pStyle w:val="Body"/>
        <w:jc w:val="both"/>
        <w:rPr>
          <w:rFonts w:ascii="Helvetica" w:cs="Helvetica" w:hAnsi="Helvetica" w:eastAsia="Helvetica"/>
          <w:sz w:val="28"/>
          <w:szCs w:val="28"/>
        </w:rPr>
      </w:pPr>
      <w:r>
        <w:rPr>
          <w:rFonts w:ascii="Helvetica" w:hAnsi="Helvetica"/>
          <w:sz w:val="28"/>
          <w:szCs w:val="28"/>
          <w:rtl w:val="0"/>
          <w:lang w:val="en-US"/>
        </w:rPr>
        <w:t xml:space="preserve">During distribution, NACSEARelief team encouraged the communities to come together and join forces to reconstruct what has been destroyed by typhoon Ursula such as their houses, plant crops and their physical environment. The families </w:t>
      </w:r>
      <w:r>
        <w:rPr>
          <w:rFonts w:ascii="Helvetica" w:hAnsi="Helvetica"/>
          <w:sz w:val="28"/>
          <w:szCs w:val="28"/>
          <w:rtl w:val="0"/>
          <w:lang w:val="en-US"/>
        </w:rPr>
        <w:t xml:space="preserve">willingly </w:t>
      </w:r>
      <w:r>
        <w:rPr>
          <w:rFonts w:ascii="Helvetica" w:hAnsi="Helvetica"/>
          <w:sz w:val="28"/>
          <w:szCs w:val="28"/>
          <w:rtl w:val="0"/>
        </w:rPr>
        <w:t xml:space="preserve">  accept</w:t>
      </w:r>
      <w:r>
        <w:rPr>
          <w:rFonts w:ascii="Helvetica" w:hAnsi="Helvetica"/>
          <w:sz w:val="28"/>
          <w:szCs w:val="28"/>
          <w:rtl w:val="0"/>
          <w:lang w:val="en-US"/>
        </w:rPr>
        <w:t xml:space="preserve">ed </w:t>
      </w:r>
      <w:r>
        <w:rPr>
          <w:rFonts w:ascii="Helvetica" w:hAnsi="Helvetica"/>
          <w:sz w:val="28"/>
          <w:szCs w:val="28"/>
          <w:rtl w:val="0"/>
          <w:lang w:val="en-US"/>
        </w:rPr>
        <w:t xml:space="preserve"> the challenge and were very grateful upon receiving the restoration supplies.</w:t>
      </w:r>
    </w:p>
    <w:p>
      <w:pPr>
        <w:pStyle w:val="Body"/>
        <w:jc w:val="both"/>
        <w:rPr>
          <w:rFonts w:ascii="Helvetica" w:cs="Helvetica" w:hAnsi="Helvetica" w:eastAsia="Helvetica"/>
          <w:b w:val="1"/>
          <w:bCs w:val="1"/>
          <w:sz w:val="28"/>
          <w:szCs w:val="28"/>
        </w:rPr>
      </w:pPr>
      <w:r>
        <w:rPr>
          <w:rFonts w:ascii="Helvetica" w:hAnsi="Helvetica"/>
          <w:b w:val="1"/>
          <w:bCs w:val="1"/>
          <w:sz w:val="28"/>
          <w:szCs w:val="28"/>
          <w:rtl w:val="0"/>
          <w:lang w:val="en-US"/>
        </w:rPr>
        <w:t>Photo Documentation:</w:t>
      </w:r>
      <w:r>
        <w:rPr>
          <w:rFonts w:ascii="Helvetica" w:hAnsi="Helvetica"/>
          <w:sz w:val="28"/>
          <w:szCs w:val="28"/>
          <w:rtl w:val="0"/>
        </w:rPr>
        <w:t xml:space="preserve">    </w:t>
      </w:r>
    </w:p>
    <w:p>
      <w:pPr>
        <w:pStyle w:val="Body"/>
      </w:pPr>
      <w:r>
        <w:drawing>
          <wp:inline distT="0" distB="0" distL="0" distR="0">
            <wp:extent cx="1366520" cy="1024890"/>
            <wp:effectExtent l="0" t="0" r="0" b="0"/>
            <wp:docPr id="1073741827" name="officeArt object" descr="Picture 7"/>
            <wp:cNvGraphicFramePr/>
            <a:graphic xmlns:a="http://schemas.openxmlformats.org/drawingml/2006/main">
              <a:graphicData uri="http://schemas.openxmlformats.org/drawingml/2006/picture">
                <pic:pic xmlns:pic="http://schemas.openxmlformats.org/drawingml/2006/picture">
                  <pic:nvPicPr>
                    <pic:cNvPr id="1073741827" name="Picture 7" descr="Picture 7"/>
                    <pic:cNvPicPr>
                      <a:picLocks noChangeAspect="1"/>
                    </pic:cNvPicPr>
                  </pic:nvPicPr>
                  <pic:blipFill>
                    <a:blip r:embed="rId6">
                      <a:extLst/>
                    </a:blip>
                    <a:stretch>
                      <a:fillRect/>
                    </a:stretch>
                  </pic:blipFill>
                  <pic:spPr>
                    <a:xfrm>
                      <a:off x="0" y="0"/>
                      <a:ext cx="1366520" cy="1024890"/>
                    </a:xfrm>
                    <a:prstGeom prst="rect">
                      <a:avLst/>
                    </a:prstGeom>
                    <a:ln w="12700" cap="flat">
                      <a:noFill/>
                      <a:miter lim="400000"/>
                    </a:ln>
                    <a:effectLst/>
                  </pic:spPr>
                </pic:pic>
              </a:graphicData>
            </a:graphic>
          </wp:inline>
        </w:drawing>
      </w:r>
      <w:r>
        <w:rPr>
          <w:rtl w:val="0"/>
        </w:rPr>
        <w:t xml:space="preserve"> </w:t>
      </w:r>
      <w:r>
        <w:drawing>
          <wp:inline distT="0" distB="0" distL="0" distR="0">
            <wp:extent cx="1346200" cy="1009650"/>
            <wp:effectExtent l="0" t="0" r="0" b="0"/>
            <wp:docPr id="1073741828" name="officeArt object" descr="Picture 9"/>
            <wp:cNvGraphicFramePr/>
            <a:graphic xmlns:a="http://schemas.openxmlformats.org/drawingml/2006/main">
              <a:graphicData uri="http://schemas.openxmlformats.org/drawingml/2006/picture">
                <pic:pic xmlns:pic="http://schemas.openxmlformats.org/drawingml/2006/picture">
                  <pic:nvPicPr>
                    <pic:cNvPr id="1073741828" name="Picture 9" descr="Picture 9"/>
                    <pic:cNvPicPr>
                      <a:picLocks noChangeAspect="1"/>
                    </pic:cNvPicPr>
                  </pic:nvPicPr>
                  <pic:blipFill>
                    <a:blip r:embed="rId7">
                      <a:extLst/>
                    </a:blip>
                    <a:stretch>
                      <a:fillRect/>
                    </a:stretch>
                  </pic:blipFill>
                  <pic:spPr>
                    <a:xfrm>
                      <a:off x="0" y="0"/>
                      <a:ext cx="1346200" cy="1009650"/>
                    </a:xfrm>
                    <a:prstGeom prst="rect">
                      <a:avLst/>
                    </a:prstGeom>
                    <a:ln w="12700" cap="flat">
                      <a:noFill/>
                      <a:miter lim="400000"/>
                    </a:ln>
                    <a:effectLst/>
                  </pic:spPr>
                </pic:pic>
              </a:graphicData>
            </a:graphic>
          </wp:inline>
        </w:drawing>
      </w:r>
      <w:r>
        <w:rPr>
          <w:rtl w:val="0"/>
        </w:rPr>
        <w:t xml:space="preserve"> </w:t>
      </w:r>
      <w:r>
        <w:drawing>
          <wp:inline distT="0" distB="0" distL="0" distR="0">
            <wp:extent cx="1333500" cy="1000125"/>
            <wp:effectExtent l="0" t="0" r="0" b="0"/>
            <wp:docPr id="1073741829" name="officeArt object" descr="Picture 11"/>
            <wp:cNvGraphicFramePr/>
            <a:graphic xmlns:a="http://schemas.openxmlformats.org/drawingml/2006/main">
              <a:graphicData uri="http://schemas.openxmlformats.org/drawingml/2006/picture">
                <pic:pic xmlns:pic="http://schemas.openxmlformats.org/drawingml/2006/picture">
                  <pic:nvPicPr>
                    <pic:cNvPr id="1073741829" name="Picture 11" descr="Picture 11"/>
                    <pic:cNvPicPr>
                      <a:picLocks noChangeAspect="1"/>
                    </pic:cNvPicPr>
                  </pic:nvPicPr>
                  <pic:blipFill>
                    <a:blip r:embed="rId8">
                      <a:extLst/>
                    </a:blip>
                    <a:stretch>
                      <a:fillRect/>
                    </a:stretch>
                  </pic:blipFill>
                  <pic:spPr>
                    <a:xfrm>
                      <a:off x="0" y="0"/>
                      <a:ext cx="1333500" cy="1000125"/>
                    </a:xfrm>
                    <a:prstGeom prst="rect">
                      <a:avLst/>
                    </a:prstGeom>
                    <a:ln w="12700" cap="flat">
                      <a:noFill/>
                      <a:miter lim="400000"/>
                    </a:ln>
                    <a:effectLst/>
                  </pic:spPr>
                </pic:pic>
              </a:graphicData>
            </a:graphic>
          </wp:inline>
        </w:drawing>
      </w:r>
      <w:r>
        <w:rPr>
          <w:rtl w:val="0"/>
        </w:rPr>
        <w:t xml:space="preserve"> </w:t>
      </w:r>
      <w:r>
        <w:drawing>
          <wp:inline distT="0" distB="0" distL="0" distR="0">
            <wp:extent cx="1310640" cy="982981"/>
            <wp:effectExtent l="0" t="0" r="0" b="0"/>
            <wp:docPr id="1073741830" name="officeArt object" descr="Picture 48"/>
            <wp:cNvGraphicFramePr/>
            <a:graphic xmlns:a="http://schemas.openxmlformats.org/drawingml/2006/main">
              <a:graphicData uri="http://schemas.openxmlformats.org/drawingml/2006/picture">
                <pic:pic xmlns:pic="http://schemas.openxmlformats.org/drawingml/2006/picture">
                  <pic:nvPicPr>
                    <pic:cNvPr id="1073741830" name="Picture 48" descr="Picture 48"/>
                    <pic:cNvPicPr>
                      <a:picLocks noChangeAspect="1"/>
                    </pic:cNvPicPr>
                  </pic:nvPicPr>
                  <pic:blipFill>
                    <a:blip r:embed="rId9">
                      <a:extLst/>
                    </a:blip>
                    <a:stretch>
                      <a:fillRect/>
                    </a:stretch>
                  </pic:blipFill>
                  <pic:spPr>
                    <a:xfrm>
                      <a:off x="0" y="0"/>
                      <a:ext cx="1310640" cy="982981"/>
                    </a:xfrm>
                    <a:prstGeom prst="rect">
                      <a:avLst/>
                    </a:prstGeom>
                    <a:ln w="12700" cap="flat">
                      <a:noFill/>
                      <a:miter lim="400000"/>
                    </a:ln>
                    <a:effectLst/>
                  </pic:spPr>
                </pic:pic>
              </a:graphicData>
            </a:graphic>
          </wp:inline>
        </w:drawing>
      </w:r>
    </w:p>
    <w:p>
      <w:pPr>
        <w:pStyle w:val="Body"/>
      </w:pPr>
      <w:r>
        <w:drawing>
          <wp:inline distT="0" distB="0" distL="0" distR="0">
            <wp:extent cx="1379220" cy="1034415"/>
            <wp:effectExtent l="0" t="0" r="0" b="0"/>
            <wp:docPr id="1073741831" name="officeArt object" descr="Picture 13"/>
            <wp:cNvGraphicFramePr/>
            <a:graphic xmlns:a="http://schemas.openxmlformats.org/drawingml/2006/main">
              <a:graphicData uri="http://schemas.openxmlformats.org/drawingml/2006/picture">
                <pic:pic xmlns:pic="http://schemas.openxmlformats.org/drawingml/2006/picture">
                  <pic:nvPicPr>
                    <pic:cNvPr id="1073741831" name="Picture 13" descr="Picture 13"/>
                    <pic:cNvPicPr>
                      <a:picLocks noChangeAspect="1"/>
                    </pic:cNvPicPr>
                  </pic:nvPicPr>
                  <pic:blipFill>
                    <a:blip r:embed="rId10">
                      <a:extLst/>
                    </a:blip>
                    <a:stretch>
                      <a:fillRect/>
                    </a:stretch>
                  </pic:blipFill>
                  <pic:spPr>
                    <a:xfrm>
                      <a:off x="0" y="0"/>
                      <a:ext cx="1379220" cy="1034415"/>
                    </a:xfrm>
                    <a:prstGeom prst="rect">
                      <a:avLst/>
                    </a:prstGeom>
                    <a:ln w="12700" cap="flat">
                      <a:noFill/>
                      <a:miter lim="400000"/>
                    </a:ln>
                    <a:effectLst/>
                  </pic:spPr>
                </pic:pic>
              </a:graphicData>
            </a:graphic>
          </wp:inline>
        </w:drawing>
      </w:r>
      <w:r>
        <w:rPr>
          <w:rtl w:val="0"/>
        </w:rPr>
        <w:t xml:space="preserve"> </w:t>
      </w:r>
      <w:r>
        <w:drawing>
          <wp:inline distT="0" distB="0" distL="0" distR="0">
            <wp:extent cx="1343661" cy="1007745"/>
            <wp:effectExtent l="0" t="0" r="0" b="0"/>
            <wp:docPr id="1073741832" name="officeArt object" descr="Picture 15"/>
            <wp:cNvGraphicFramePr/>
            <a:graphic xmlns:a="http://schemas.openxmlformats.org/drawingml/2006/main">
              <a:graphicData uri="http://schemas.openxmlformats.org/drawingml/2006/picture">
                <pic:pic xmlns:pic="http://schemas.openxmlformats.org/drawingml/2006/picture">
                  <pic:nvPicPr>
                    <pic:cNvPr id="1073741832" name="Picture 15" descr="Picture 15"/>
                    <pic:cNvPicPr>
                      <a:picLocks noChangeAspect="1"/>
                    </pic:cNvPicPr>
                  </pic:nvPicPr>
                  <pic:blipFill>
                    <a:blip r:embed="rId11">
                      <a:extLst/>
                    </a:blip>
                    <a:stretch>
                      <a:fillRect/>
                    </a:stretch>
                  </pic:blipFill>
                  <pic:spPr>
                    <a:xfrm>
                      <a:off x="0" y="0"/>
                      <a:ext cx="1343661" cy="1007745"/>
                    </a:xfrm>
                    <a:prstGeom prst="rect">
                      <a:avLst/>
                    </a:prstGeom>
                    <a:ln w="12700" cap="flat">
                      <a:noFill/>
                      <a:miter lim="400000"/>
                    </a:ln>
                    <a:effectLst/>
                  </pic:spPr>
                </pic:pic>
              </a:graphicData>
            </a:graphic>
          </wp:inline>
        </w:drawing>
      </w:r>
      <w:r>
        <w:rPr>
          <w:rtl w:val="0"/>
        </w:rPr>
        <w:t xml:space="preserve"> </w:t>
      </w:r>
      <w:r>
        <w:drawing>
          <wp:inline distT="0" distB="0" distL="0" distR="0">
            <wp:extent cx="1356360" cy="1017270"/>
            <wp:effectExtent l="0" t="0" r="0" b="0"/>
            <wp:docPr id="1073741833" name="officeArt object" descr="Picture 33"/>
            <wp:cNvGraphicFramePr/>
            <a:graphic xmlns:a="http://schemas.openxmlformats.org/drawingml/2006/main">
              <a:graphicData uri="http://schemas.openxmlformats.org/drawingml/2006/picture">
                <pic:pic xmlns:pic="http://schemas.openxmlformats.org/drawingml/2006/picture">
                  <pic:nvPicPr>
                    <pic:cNvPr id="1073741833" name="Picture 33" descr="Picture 33"/>
                    <pic:cNvPicPr>
                      <a:picLocks noChangeAspect="1"/>
                    </pic:cNvPicPr>
                  </pic:nvPicPr>
                  <pic:blipFill>
                    <a:blip r:embed="rId12">
                      <a:extLst/>
                    </a:blip>
                    <a:stretch>
                      <a:fillRect/>
                    </a:stretch>
                  </pic:blipFill>
                  <pic:spPr>
                    <a:xfrm flipV="1" rot="10800000">
                      <a:off x="0" y="0"/>
                      <a:ext cx="1356360" cy="1017270"/>
                    </a:xfrm>
                    <a:prstGeom prst="rect">
                      <a:avLst/>
                    </a:prstGeom>
                    <a:ln w="12700" cap="flat">
                      <a:noFill/>
                      <a:miter lim="400000"/>
                    </a:ln>
                    <a:effectLst/>
                  </pic:spPr>
                </pic:pic>
              </a:graphicData>
            </a:graphic>
          </wp:inline>
        </w:drawing>
      </w:r>
      <w:r>
        <w:rPr>
          <w:rtl w:val="0"/>
        </w:rPr>
        <w:t xml:space="preserve"> </w:t>
      </w:r>
      <w:r>
        <w:drawing>
          <wp:inline distT="0" distB="0" distL="0" distR="0">
            <wp:extent cx="1379220" cy="1034415"/>
            <wp:effectExtent l="0" t="0" r="0" b="0"/>
            <wp:docPr id="1073741834" name="officeArt object" descr="Picture 46"/>
            <wp:cNvGraphicFramePr/>
            <a:graphic xmlns:a="http://schemas.openxmlformats.org/drawingml/2006/main">
              <a:graphicData uri="http://schemas.openxmlformats.org/drawingml/2006/picture">
                <pic:pic xmlns:pic="http://schemas.openxmlformats.org/drawingml/2006/picture">
                  <pic:nvPicPr>
                    <pic:cNvPr id="1073741834" name="Picture 46" descr="Picture 46"/>
                    <pic:cNvPicPr>
                      <a:picLocks noChangeAspect="1"/>
                    </pic:cNvPicPr>
                  </pic:nvPicPr>
                  <pic:blipFill>
                    <a:blip r:embed="rId13">
                      <a:extLst/>
                    </a:blip>
                    <a:stretch>
                      <a:fillRect/>
                    </a:stretch>
                  </pic:blipFill>
                  <pic:spPr>
                    <a:xfrm>
                      <a:off x="0" y="0"/>
                      <a:ext cx="1379220" cy="1034415"/>
                    </a:xfrm>
                    <a:prstGeom prst="rect">
                      <a:avLst/>
                    </a:prstGeom>
                    <a:ln w="12700" cap="flat">
                      <a:noFill/>
                      <a:miter lim="400000"/>
                    </a:ln>
                    <a:effectLst/>
                  </pic:spPr>
                </pic:pic>
              </a:graphicData>
            </a:graphic>
          </wp:inline>
        </w:drawing>
      </w:r>
      <w:r>
        <w:rPr>
          <w:rtl w:val="0"/>
        </w:rPr>
        <w:t xml:space="preserve"> </w:t>
      </w:r>
      <w:r>
        <w:drawing>
          <wp:inline distT="0" distB="0" distL="0" distR="0">
            <wp:extent cx="1516380" cy="1137285"/>
            <wp:effectExtent l="0" t="0" r="0" b="0"/>
            <wp:docPr id="1073741835" name="officeArt object" descr="Picture 19"/>
            <wp:cNvGraphicFramePr/>
            <a:graphic xmlns:a="http://schemas.openxmlformats.org/drawingml/2006/main">
              <a:graphicData uri="http://schemas.openxmlformats.org/drawingml/2006/picture">
                <pic:pic xmlns:pic="http://schemas.openxmlformats.org/drawingml/2006/picture">
                  <pic:nvPicPr>
                    <pic:cNvPr id="1073741835" name="Picture 19" descr="Picture 19"/>
                    <pic:cNvPicPr>
                      <a:picLocks noChangeAspect="1"/>
                    </pic:cNvPicPr>
                  </pic:nvPicPr>
                  <pic:blipFill>
                    <a:blip r:embed="rId14">
                      <a:extLst/>
                    </a:blip>
                    <a:stretch>
                      <a:fillRect/>
                    </a:stretch>
                  </pic:blipFill>
                  <pic:spPr>
                    <a:xfrm>
                      <a:off x="0" y="0"/>
                      <a:ext cx="1516380" cy="1137285"/>
                    </a:xfrm>
                    <a:prstGeom prst="rect">
                      <a:avLst/>
                    </a:prstGeom>
                    <a:ln w="12700" cap="flat">
                      <a:noFill/>
                      <a:miter lim="400000"/>
                    </a:ln>
                    <a:effectLst/>
                  </pic:spPr>
                </pic:pic>
              </a:graphicData>
            </a:graphic>
          </wp:inline>
        </w:drawing>
      </w:r>
      <w:r>
        <w:rPr>
          <w:rtl w:val="0"/>
        </w:rPr>
        <w:t xml:space="preserve"> </w:t>
      </w:r>
      <w:r>
        <w:drawing>
          <wp:inline distT="0" distB="0" distL="0" distR="0">
            <wp:extent cx="1478280" cy="1108710"/>
            <wp:effectExtent l="0" t="0" r="0" b="0"/>
            <wp:docPr id="1073741836" name="officeArt object" descr="Picture 21"/>
            <wp:cNvGraphicFramePr/>
            <a:graphic xmlns:a="http://schemas.openxmlformats.org/drawingml/2006/main">
              <a:graphicData uri="http://schemas.openxmlformats.org/drawingml/2006/picture">
                <pic:pic xmlns:pic="http://schemas.openxmlformats.org/drawingml/2006/picture">
                  <pic:nvPicPr>
                    <pic:cNvPr id="1073741836" name="Picture 21" descr="Picture 21"/>
                    <pic:cNvPicPr>
                      <a:picLocks noChangeAspect="1"/>
                    </pic:cNvPicPr>
                  </pic:nvPicPr>
                  <pic:blipFill>
                    <a:blip r:embed="rId15">
                      <a:extLst/>
                    </a:blip>
                    <a:stretch>
                      <a:fillRect/>
                    </a:stretch>
                  </pic:blipFill>
                  <pic:spPr>
                    <a:xfrm flipV="1" rot="10800000">
                      <a:off x="0" y="0"/>
                      <a:ext cx="1478280" cy="1108710"/>
                    </a:xfrm>
                    <a:prstGeom prst="rect">
                      <a:avLst/>
                    </a:prstGeom>
                    <a:ln w="12700" cap="flat">
                      <a:noFill/>
                      <a:miter lim="400000"/>
                    </a:ln>
                    <a:effectLst/>
                  </pic:spPr>
                </pic:pic>
              </a:graphicData>
            </a:graphic>
          </wp:inline>
        </w:drawing>
      </w:r>
      <w:r>
        <w:rPr>
          <w:rtl w:val="0"/>
        </w:rPr>
        <w:t xml:space="preserve"> </w:t>
      </w:r>
      <w:r>
        <w:drawing>
          <wp:inline distT="0" distB="0" distL="0" distR="0">
            <wp:extent cx="1478280" cy="1108710"/>
            <wp:effectExtent l="0" t="0" r="0" b="0"/>
            <wp:docPr id="1073741837" name="officeArt object" descr="Picture 44"/>
            <wp:cNvGraphicFramePr/>
            <a:graphic xmlns:a="http://schemas.openxmlformats.org/drawingml/2006/main">
              <a:graphicData uri="http://schemas.openxmlformats.org/drawingml/2006/picture">
                <pic:pic xmlns:pic="http://schemas.openxmlformats.org/drawingml/2006/picture">
                  <pic:nvPicPr>
                    <pic:cNvPr id="1073741837" name="Picture 44" descr="Picture 44"/>
                    <pic:cNvPicPr>
                      <a:picLocks noChangeAspect="1"/>
                    </pic:cNvPicPr>
                  </pic:nvPicPr>
                  <pic:blipFill>
                    <a:blip r:embed="rId16">
                      <a:extLst/>
                    </a:blip>
                    <a:stretch>
                      <a:fillRect/>
                    </a:stretch>
                  </pic:blipFill>
                  <pic:spPr>
                    <a:xfrm>
                      <a:off x="0" y="0"/>
                      <a:ext cx="1478280" cy="1108710"/>
                    </a:xfrm>
                    <a:prstGeom prst="rect">
                      <a:avLst/>
                    </a:prstGeom>
                    <a:ln w="12700" cap="flat">
                      <a:noFill/>
                      <a:miter lim="400000"/>
                    </a:ln>
                    <a:effectLst/>
                  </pic:spPr>
                </pic:pic>
              </a:graphicData>
            </a:graphic>
          </wp:inline>
        </w:drawing>
      </w:r>
      <w:r>
        <w:rPr>
          <w:rtl w:val="0"/>
        </w:rPr>
        <w:t xml:space="preserve"> </w:t>
      </w:r>
      <w:r>
        <w:drawing>
          <wp:inline distT="0" distB="0" distL="0" distR="0">
            <wp:extent cx="862965" cy="1150620"/>
            <wp:effectExtent l="0" t="0" r="0" b="0"/>
            <wp:docPr id="1073741838" name="officeArt object" descr="Picture 50"/>
            <wp:cNvGraphicFramePr/>
            <a:graphic xmlns:a="http://schemas.openxmlformats.org/drawingml/2006/main">
              <a:graphicData uri="http://schemas.openxmlformats.org/drawingml/2006/picture">
                <pic:pic xmlns:pic="http://schemas.openxmlformats.org/drawingml/2006/picture">
                  <pic:nvPicPr>
                    <pic:cNvPr id="1073741838" name="Picture 50" descr="Picture 50"/>
                    <pic:cNvPicPr>
                      <a:picLocks noChangeAspect="1"/>
                    </pic:cNvPicPr>
                  </pic:nvPicPr>
                  <pic:blipFill>
                    <a:blip r:embed="rId17">
                      <a:extLst/>
                    </a:blip>
                    <a:stretch>
                      <a:fillRect/>
                    </a:stretch>
                  </pic:blipFill>
                  <pic:spPr>
                    <a:xfrm>
                      <a:off x="0" y="0"/>
                      <a:ext cx="862965" cy="1150620"/>
                    </a:xfrm>
                    <a:prstGeom prst="rect">
                      <a:avLst/>
                    </a:prstGeom>
                    <a:ln w="12700" cap="flat">
                      <a:noFill/>
                      <a:miter lim="400000"/>
                    </a:ln>
                    <a:effectLst/>
                  </pic:spPr>
                </pic:pic>
              </a:graphicData>
            </a:graphic>
          </wp:inline>
        </w:drawing>
      </w:r>
      <w:r>
        <w:rPr>
          <w:rtl w:val="0"/>
        </w:rPr>
        <w:t xml:space="preserve">   </w:t>
      </w:r>
    </w:p>
    <w:p>
      <w:pPr>
        <w:pStyle w:val="Body"/>
      </w:pPr>
      <w:r>
        <w:rPr>
          <w:rtl w:val="0"/>
        </w:rPr>
        <w:t xml:space="preserve">           </w:t>
      </w:r>
      <w:r>
        <w:drawing>
          <wp:inline distT="0" distB="0" distL="0" distR="0">
            <wp:extent cx="1169670" cy="1559559"/>
            <wp:effectExtent l="0" t="0" r="0" b="0"/>
            <wp:docPr id="1073741839" name="officeArt object" descr="Picture 23"/>
            <wp:cNvGraphicFramePr/>
            <a:graphic xmlns:a="http://schemas.openxmlformats.org/drawingml/2006/main">
              <a:graphicData uri="http://schemas.openxmlformats.org/drawingml/2006/picture">
                <pic:pic xmlns:pic="http://schemas.openxmlformats.org/drawingml/2006/picture">
                  <pic:nvPicPr>
                    <pic:cNvPr id="1073741839" name="Picture 23" descr="Picture 23"/>
                    <pic:cNvPicPr>
                      <a:picLocks noChangeAspect="1"/>
                    </pic:cNvPicPr>
                  </pic:nvPicPr>
                  <pic:blipFill>
                    <a:blip r:embed="rId18">
                      <a:extLst/>
                    </a:blip>
                    <a:stretch>
                      <a:fillRect/>
                    </a:stretch>
                  </pic:blipFill>
                  <pic:spPr>
                    <a:xfrm>
                      <a:off x="0" y="0"/>
                      <a:ext cx="1169670" cy="1559559"/>
                    </a:xfrm>
                    <a:prstGeom prst="rect">
                      <a:avLst/>
                    </a:prstGeom>
                    <a:ln w="12700" cap="flat">
                      <a:noFill/>
                      <a:miter lim="400000"/>
                    </a:ln>
                    <a:effectLst/>
                  </pic:spPr>
                </pic:pic>
              </a:graphicData>
            </a:graphic>
          </wp:inline>
        </w:drawing>
      </w:r>
      <w:r>
        <w:rPr>
          <w:rtl w:val="0"/>
        </w:rPr>
        <w:t xml:space="preserve"> </w:t>
      </w:r>
      <w:r>
        <w:drawing>
          <wp:inline distT="0" distB="0" distL="0" distR="0">
            <wp:extent cx="1192531" cy="1590040"/>
            <wp:effectExtent l="0" t="0" r="0" b="0"/>
            <wp:docPr id="1073741840" name="officeArt object" descr="Picture 25"/>
            <wp:cNvGraphicFramePr/>
            <a:graphic xmlns:a="http://schemas.openxmlformats.org/drawingml/2006/main">
              <a:graphicData uri="http://schemas.openxmlformats.org/drawingml/2006/picture">
                <pic:pic xmlns:pic="http://schemas.openxmlformats.org/drawingml/2006/picture">
                  <pic:nvPicPr>
                    <pic:cNvPr id="1073741840" name="Picture 25" descr="Picture 25"/>
                    <pic:cNvPicPr>
                      <a:picLocks noChangeAspect="1"/>
                    </pic:cNvPicPr>
                  </pic:nvPicPr>
                  <pic:blipFill>
                    <a:blip r:embed="rId19">
                      <a:extLst/>
                    </a:blip>
                    <a:stretch>
                      <a:fillRect/>
                    </a:stretch>
                  </pic:blipFill>
                  <pic:spPr>
                    <a:xfrm>
                      <a:off x="0" y="0"/>
                      <a:ext cx="1192531" cy="1590040"/>
                    </a:xfrm>
                    <a:prstGeom prst="rect">
                      <a:avLst/>
                    </a:prstGeom>
                    <a:ln w="12700" cap="flat">
                      <a:noFill/>
                      <a:miter lim="400000"/>
                    </a:ln>
                    <a:effectLst/>
                  </pic:spPr>
                </pic:pic>
              </a:graphicData>
            </a:graphic>
          </wp:inline>
        </w:drawing>
      </w:r>
      <w:r>
        <w:rPr>
          <w:rtl w:val="0"/>
        </w:rPr>
        <w:t xml:space="preserve"> </w:t>
      </w:r>
      <w:r>
        <w:drawing>
          <wp:inline distT="0" distB="0" distL="0" distR="0">
            <wp:extent cx="1175385" cy="1567180"/>
            <wp:effectExtent l="0" t="0" r="0" b="0"/>
            <wp:docPr id="1073741841" name="officeArt object" descr="Picture 27"/>
            <wp:cNvGraphicFramePr/>
            <a:graphic xmlns:a="http://schemas.openxmlformats.org/drawingml/2006/main">
              <a:graphicData uri="http://schemas.openxmlformats.org/drawingml/2006/picture">
                <pic:pic xmlns:pic="http://schemas.openxmlformats.org/drawingml/2006/picture">
                  <pic:nvPicPr>
                    <pic:cNvPr id="1073741841" name="Picture 27" descr="Picture 27"/>
                    <pic:cNvPicPr>
                      <a:picLocks noChangeAspect="1"/>
                    </pic:cNvPicPr>
                  </pic:nvPicPr>
                  <pic:blipFill>
                    <a:blip r:embed="rId20">
                      <a:extLst/>
                    </a:blip>
                    <a:stretch>
                      <a:fillRect/>
                    </a:stretch>
                  </pic:blipFill>
                  <pic:spPr>
                    <a:xfrm>
                      <a:off x="0" y="0"/>
                      <a:ext cx="1175385" cy="1567180"/>
                    </a:xfrm>
                    <a:prstGeom prst="rect">
                      <a:avLst/>
                    </a:prstGeom>
                    <a:ln w="12700" cap="flat">
                      <a:noFill/>
                      <a:miter lim="400000"/>
                    </a:ln>
                    <a:effectLst/>
                  </pic:spPr>
                </pic:pic>
              </a:graphicData>
            </a:graphic>
          </wp:inline>
        </w:drawing>
      </w:r>
      <w:r>
        <w:rPr>
          <w:rtl w:val="0"/>
        </w:rPr>
        <w:t xml:space="preserve"> </w:t>
      </w:r>
      <w:r>
        <w:drawing>
          <wp:inline distT="0" distB="0" distL="0" distR="0">
            <wp:extent cx="1150620" cy="1534161"/>
            <wp:effectExtent l="0" t="0" r="0" b="0"/>
            <wp:docPr id="1073741842" name="officeArt object" descr="Picture 38"/>
            <wp:cNvGraphicFramePr/>
            <a:graphic xmlns:a="http://schemas.openxmlformats.org/drawingml/2006/main">
              <a:graphicData uri="http://schemas.openxmlformats.org/drawingml/2006/picture">
                <pic:pic xmlns:pic="http://schemas.openxmlformats.org/drawingml/2006/picture">
                  <pic:nvPicPr>
                    <pic:cNvPr id="1073741842" name="Picture 38" descr="Picture 38"/>
                    <pic:cNvPicPr>
                      <a:picLocks noChangeAspect="1"/>
                    </pic:cNvPicPr>
                  </pic:nvPicPr>
                  <pic:blipFill>
                    <a:blip r:embed="rId21">
                      <a:extLst/>
                    </a:blip>
                    <a:stretch>
                      <a:fillRect/>
                    </a:stretch>
                  </pic:blipFill>
                  <pic:spPr>
                    <a:xfrm>
                      <a:off x="0" y="0"/>
                      <a:ext cx="1150620" cy="1534161"/>
                    </a:xfrm>
                    <a:prstGeom prst="rect">
                      <a:avLst/>
                    </a:prstGeom>
                    <a:ln w="12700" cap="flat">
                      <a:noFill/>
                      <a:miter lim="400000"/>
                    </a:ln>
                    <a:effectLst/>
                  </pic:spPr>
                </pic:pic>
              </a:graphicData>
            </a:graphic>
          </wp:inline>
        </w:drawing>
      </w:r>
      <w:r>
        <w:rPr>
          <w:rtl w:val="0"/>
        </w:rPr>
        <w:t xml:space="preserve">   </w:t>
      </w:r>
    </w:p>
    <w:p>
      <w:pPr>
        <w:pStyle w:val="Body"/>
      </w:pPr>
      <w:r>
        <w:rPr>
          <w:rtl w:val="0"/>
        </w:rPr>
        <w:t xml:space="preserve">   </w:t>
      </w:r>
      <w:r>
        <w:drawing>
          <wp:inline distT="0" distB="0" distL="0" distR="0">
            <wp:extent cx="1433832" cy="1072515"/>
            <wp:effectExtent l="0" t="0" r="0" b="0"/>
            <wp:docPr id="1073741843" name="officeArt object" descr="Picture 7"/>
            <wp:cNvGraphicFramePr/>
            <a:graphic xmlns:a="http://schemas.openxmlformats.org/drawingml/2006/main">
              <a:graphicData uri="http://schemas.openxmlformats.org/drawingml/2006/picture">
                <pic:pic xmlns:pic="http://schemas.openxmlformats.org/drawingml/2006/picture">
                  <pic:nvPicPr>
                    <pic:cNvPr id="1073741843" name="Picture 7" descr="Picture 7"/>
                    <pic:cNvPicPr>
                      <a:picLocks noChangeAspect="1"/>
                    </pic:cNvPicPr>
                  </pic:nvPicPr>
                  <pic:blipFill>
                    <a:blip r:embed="rId22">
                      <a:extLst/>
                    </a:blip>
                    <a:stretch>
                      <a:fillRect/>
                    </a:stretch>
                  </pic:blipFill>
                  <pic:spPr>
                    <a:xfrm>
                      <a:off x="0" y="0"/>
                      <a:ext cx="1433832" cy="1072515"/>
                    </a:xfrm>
                    <a:prstGeom prst="rect">
                      <a:avLst/>
                    </a:prstGeom>
                    <a:ln w="12700" cap="flat">
                      <a:noFill/>
                      <a:miter lim="400000"/>
                    </a:ln>
                    <a:effectLst/>
                  </pic:spPr>
                </pic:pic>
              </a:graphicData>
            </a:graphic>
          </wp:inline>
        </w:drawing>
      </w:r>
      <w:r>
        <w:rPr>
          <w:rtl w:val="0"/>
        </w:rPr>
        <w:t xml:space="preserve">  </w:t>
      </w:r>
      <w:r>
        <w:drawing>
          <wp:inline distT="0" distB="0" distL="0" distR="0">
            <wp:extent cx="1450340" cy="1084159"/>
            <wp:effectExtent l="0" t="0" r="0" b="0"/>
            <wp:docPr id="1073741844" name="officeArt object" descr="Picture 8"/>
            <wp:cNvGraphicFramePr/>
            <a:graphic xmlns:a="http://schemas.openxmlformats.org/drawingml/2006/main">
              <a:graphicData uri="http://schemas.openxmlformats.org/drawingml/2006/picture">
                <pic:pic xmlns:pic="http://schemas.openxmlformats.org/drawingml/2006/picture">
                  <pic:nvPicPr>
                    <pic:cNvPr id="1073741844" name="Picture 8" descr="Picture 8"/>
                    <pic:cNvPicPr>
                      <a:picLocks noChangeAspect="1"/>
                    </pic:cNvPicPr>
                  </pic:nvPicPr>
                  <pic:blipFill>
                    <a:blip r:embed="rId23">
                      <a:extLst/>
                    </a:blip>
                    <a:stretch>
                      <a:fillRect/>
                    </a:stretch>
                  </pic:blipFill>
                  <pic:spPr>
                    <a:xfrm>
                      <a:off x="0" y="0"/>
                      <a:ext cx="1450340" cy="1084159"/>
                    </a:xfrm>
                    <a:prstGeom prst="rect">
                      <a:avLst/>
                    </a:prstGeom>
                    <a:ln w="12700" cap="flat">
                      <a:noFill/>
                      <a:miter lim="400000"/>
                    </a:ln>
                    <a:effectLst/>
                  </pic:spPr>
                </pic:pic>
              </a:graphicData>
            </a:graphic>
          </wp:inline>
        </w:drawing>
      </w:r>
      <w:r>
        <w:rPr>
          <w:rtl w:val="0"/>
        </w:rPr>
        <w:t xml:space="preserve"> </w:t>
      </w:r>
      <w:r>
        <w:drawing>
          <wp:inline distT="0" distB="0" distL="0" distR="0">
            <wp:extent cx="1368425" cy="1045964"/>
            <wp:effectExtent l="0" t="0" r="0" b="0"/>
            <wp:docPr id="1073741845" name="officeArt object" descr="Picture 13"/>
            <wp:cNvGraphicFramePr/>
            <a:graphic xmlns:a="http://schemas.openxmlformats.org/drawingml/2006/main">
              <a:graphicData uri="http://schemas.openxmlformats.org/drawingml/2006/picture">
                <pic:pic xmlns:pic="http://schemas.openxmlformats.org/drawingml/2006/picture">
                  <pic:nvPicPr>
                    <pic:cNvPr id="1073741845" name="Picture 13" descr="Picture 13"/>
                    <pic:cNvPicPr>
                      <a:picLocks noChangeAspect="1"/>
                    </pic:cNvPicPr>
                  </pic:nvPicPr>
                  <pic:blipFill>
                    <a:blip r:embed="rId24">
                      <a:extLst/>
                    </a:blip>
                    <a:stretch>
                      <a:fillRect/>
                    </a:stretch>
                  </pic:blipFill>
                  <pic:spPr>
                    <a:xfrm>
                      <a:off x="0" y="0"/>
                      <a:ext cx="1368425" cy="1045964"/>
                    </a:xfrm>
                    <a:prstGeom prst="rect">
                      <a:avLst/>
                    </a:prstGeom>
                    <a:ln w="12700" cap="flat">
                      <a:noFill/>
                      <a:miter lim="400000"/>
                    </a:ln>
                    <a:effectLst/>
                  </pic:spPr>
                </pic:pic>
              </a:graphicData>
            </a:graphic>
          </wp:inline>
        </w:drawing>
      </w:r>
      <w:r>
        <w:rPr>
          <w:rtl w:val="0"/>
        </w:rPr>
        <w:t xml:space="preserve">  </w:t>
      </w:r>
      <w:r>
        <w:drawing>
          <wp:inline distT="0" distB="0" distL="0" distR="0">
            <wp:extent cx="814062" cy="1085216"/>
            <wp:effectExtent l="0" t="0" r="0" b="0"/>
            <wp:docPr id="1073741846" name="officeArt object" descr="Picture 15"/>
            <wp:cNvGraphicFramePr/>
            <a:graphic xmlns:a="http://schemas.openxmlformats.org/drawingml/2006/main">
              <a:graphicData uri="http://schemas.openxmlformats.org/drawingml/2006/picture">
                <pic:pic xmlns:pic="http://schemas.openxmlformats.org/drawingml/2006/picture">
                  <pic:nvPicPr>
                    <pic:cNvPr id="1073741846" name="Picture 15" descr="Picture 15"/>
                    <pic:cNvPicPr>
                      <a:picLocks noChangeAspect="1"/>
                    </pic:cNvPicPr>
                  </pic:nvPicPr>
                  <pic:blipFill>
                    <a:blip r:embed="rId25">
                      <a:extLst/>
                    </a:blip>
                    <a:stretch>
                      <a:fillRect/>
                    </a:stretch>
                  </pic:blipFill>
                  <pic:spPr>
                    <a:xfrm>
                      <a:off x="0" y="0"/>
                      <a:ext cx="814062" cy="1085216"/>
                    </a:xfrm>
                    <a:prstGeom prst="rect">
                      <a:avLst/>
                    </a:prstGeom>
                    <a:ln w="12700" cap="flat">
                      <a:noFill/>
                      <a:miter lim="400000"/>
                    </a:ln>
                    <a:effectLst/>
                  </pic:spPr>
                </pic:pic>
              </a:graphicData>
            </a:graphic>
          </wp:inline>
        </w:drawing>
      </w:r>
      <w:r>
        <w:rPr>
          <w:rtl w:val="0"/>
        </w:rPr>
        <w:t xml:space="preserve">  </w:t>
      </w:r>
    </w:p>
    <w:p>
      <w:pPr>
        <w:pStyle w:val="Body"/>
      </w:pPr>
      <w:r>
        <w:rPr>
          <w:rtl w:val="0"/>
        </w:rPr>
        <w:t xml:space="preserve">                                      </w:t>
      </w:r>
      <w:r>
        <w:drawing>
          <wp:inline distT="0" distB="0" distL="0" distR="0">
            <wp:extent cx="952409" cy="1264698"/>
            <wp:effectExtent l="0" t="0" r="0" b="0"/>
            <wp:docPr id="1073741847" name="officeArt object" descr="Picture 3"/>
            <wp:cNvGraphicFramePr/>
            <a:graphic xmlns:a="http://schemas.openxmlformats.org/drawingml/2006/main">
              <a:graphicData uri="http://schemas.openxmlformats.org/drawingml/2006/picture">
                <pic:pic xmlns:pic="http://schemas.openxmlformats.org/drawingml/2006/picture">
                  <pic:nvPicPr>
                    <pic:cNvPr id="1073741847" name="Picture 3" descr="Picture 3"/>
                    <pic:cNvPicPr>
                      <a:picLocks noChangeAspect="1"/>
                    </pic:cNvPicPr>
                  </pic:nvPicPr>
                  <pic:blipFill>
                    <a:blip r:embed="rId26">
                      <a:extLst/>
                    </a:blip>
                    <a:stretch>
                      <a:fillRect/>
                    </a:stretch>
                  </pic:blipFill>
                  <pic:spPr>
                    <a:xfrm>
                      <a:off x="0" y="0"/>
                      <a:ext cx="952409" cy="1264698"/>
                    </a:xfrm>
                    <a:prstGeom prst="rect">
                      <a:avLst/>
                    </a:prstGeom>
                    <a:ln w="12700" cap="flat">
                      <a:noFill/>
                      <a:miter lim="400000"/>
                    </a:ln>
                    <a:effectLst/>
                  </pic:spPr>
                </pic:pic>
              </a:graphicData>
            </a:graphic>
          </wp:inline>
        </w:drawing>
      </w:r>
      <w:r>
        <w:rPr>
          <w:rtl w:val="0"/>
        </w:rPr>
        <w:t xml:space="preserve">  </w:t>
      </w:r>
      <w:r>
        <w:drawing>
          <wp:inline distT="0" distB="0" distL="0" distR="0">
            <wp:extent cx="724535" cy="1266792"/>
            <wp:effectExtent l="0" t="0" r="0" b="0"/>
            <wp:docPr id="1073741848" name="officeArt object" descr="Picture 4"/>
            <wp:cNvGraphicFramePr/>
            <a:graphic xmlns:a="http://schemas.openxmlformats.org/drawingml/2006/main">
              <a:graphicData uri="http://schemas.openxmlformats.org/drawingml/2006/picture">
                <pic:pic xmlns:pic="http://schemas.openxmlformats.org/drawingml/2006/picture">
                  <pic:nvPicPr>
                    <pic:cNvPr id="1073741848" name="Picture 4" descr="Picture 4"/>
                    <pic:cNvPicPr>
                      <a:picLocks noChangeAspect="1"/>
                    </pic:cNvPicPr>
                  </pic:nvPicPr>
                  <pic:blipFill>
                    <a:blip r:embed="rId27">
                      <a:extLst/>
                    </a:blip>
                    <a:stretch>
                      <a:fillRect/>
                    </a:stretch>
                  </pic:blipFill>
                  <pic:spPr>
                    <a:xfrm>
                      <a:off x="0" y="0"/>
                      <a:ext cx="724535" cy="1266792"/>
                    </a:xfrm>
                    <a:prstGeom prst="rect">
                      <a:avLst/>
                    </a:prstGeom>
                    <a:ln w="12700" cap="flat">
                      <a:noFill/>
                      <a:miter lim="400000"/>
                    </a:ln>
                    <a:effectLst/>
                  </pic:spPr>
                </pic:pic>
              </a:graphicData>
            </a:graphic>
          </wp:inline>
        </w:drawing>
      </w:r>
      <w:r>
        <w:rPr>
          <w:rtl w:val="0"/>
        </w:rPr>
        <w:t xml:space="preserve">  </w:t>
      </w:r>
      <w:r>
        <w:drawing>
          <wp:inline distT="0" distB="0" distL="0" distR="0">
            <wp:extent cx="951611" cy="1269313"/>
            <wp:effectExtent l="0" t="0" r="0" b="0"/>
            <wp:docPr id="1073741849" name="officeArt object" descr="Picture 5"/>
            <wp:cNvGraphicFramePr/>
            <a:graphic xmlns:a="http://schemas.openxmlformats.org/drawingml/2006/main">
              <a:graphicData uri="http://schemas.openxmlformats.org/drawingml/2006/picture">
                <pic:pic xmlns:pic="http://schemas.openxmlformats.org/drawingml/2006/picture">
                  <pic:nvPicPr>
                    <pic:cNvPr id="1073741849" name="Picture 5" descr="Picture 5"/>
                    <pic:cNvPicPr>
                      <a:picLocks noChangeAspect="1"/>
                    </pic:cNvPicPr>
                  </pic:nvPicPr>
                  <pic:blipFill>
                    <a:blip r:embed="rId28">
                      <a:extLst/>
                    </a:blip>
                    <a:stretch>
                      <a:fillRect/>
                    </a:stretch>
                  </pic:blipFill>
                  <pic:spPr>
                    <a:xfrm>
                      <a:off x="0" y="0"/>
                      <a:ext cx="951611" cy="1269313"/>
                    </a:xfrm>
                    <a:prstGeom prst="rect">
                      <a:avLst/>
                    </a:prstGeom>
                    <a:ln w="12700" cap="flat">
                      <a:noFill/>
                      <a:miter lim="400000"/>
                    </a:ln>
                    <a:effectLst/>
                  </pic:spPr>
                </pic:pic>
              </a:graphicData>
            </a:graphic>
          </wp:inline>
        </w:drawing>
      </w:r>
    </w:p>
    <w:p>
      <w:pPr>
        <w:pStyle w:val="Body"/>
      </w:pPr>
      <w:r>
        <w:rPr>
          <w:rtl w:val="0"/>
        </w:rPr>
        <w:t>mfb02.10.2020</w:t>
      </w:r>
    </w:p>
    <w:p>
      <w:pPr>
        <w:pStyle w:val="Body"/>
      </w:pPr>
    </w:p>
    <w:p>
      <w:pPr>
        <w:pStyle w:val="Body"/>
      </w:pPr>
      <w:r>
        <w:rPr>
          <w:rtl w:val="0"/>
        </w:rPr>
        <w:t xml:space="preserve"> </w:t>
      </w:r>
    </w:p>
    <w:p>
      <w:pPr>
        <w:pStyle w:val="Body"/>
      </w:pPr>
      <w:r>
        <w:rPr>
          <w:rtl w:val="0"/>
        </w:rPr>
        <w:t xml:space="preserve"> </w:t>
      </w:r>
    </w:p>
    <w:p>
      <w:pPr>
        <w:pStyle w:val="Body"/>
      </w:pPr>
    </w:p>
    <w:p>
      <w:pPr>
        <w:pStyle w:val="Body"/>
      </w:pPr>
      <w:r>
        <w:rPr>
          <w:rtl w:val="0"/>
        </w:rPr>
        <w:t xml:space="preserve"> </w:t>
      </w:r>
    </w:p>
    <w:p>
      <w:pPr>
        <w:pStyle w:val="Body"/>
      </w:pPr>
    </w:p>
    <w:p>
      <w:pPr>
        <w:pStyle w:val="Body"/>
      </w:pPr>
      <w:r>
        <w:rPr>
          <w:rtl w:val="0"/>
        </w:rPr>
        <w:t xml:space="preserve"> </w:t>
      </w:r>
    </w:p>
    <w:p>
      <w:pPr>
        <w:pStyle w:val="Body"/>
      </w:pPr>
    </w:p>
    <w:p>
      <w:pPr>
        <w:pStyle w:val="Body"/>
      </w:pPr>
      <w:r>
        <w:rPr>
          <w:rtl w:val="0"/>
        </w:rPr>
        <w:t xml:space="preserve"> </w:t>
      </w:r>
    </w:p>
    <w:p>
      <w:pPr>
        <w:pStyle w:val="Body"/>
      </w:pPr>
      <w:r>
        <w:rPr>
          <w:rtl w:val="0"/>
        </w:rPr>
        <w:t xml:space="preserve"> </w:t>
      </w:r>
    </w:p>
    <w:p>
      <w:pPr>
        <w:pStyle w:val="Body"/>
      </w:pPr>
    </w:p>
    <w:p>
      <w:pPr>
        <w:pStyle w:val="Body"/>
      </w:pPr>
      <w:r/>
    </w:p>
    <w:sectPr>
      <w:headerReference w:type="default" r:id="rId29"/>
      <w:footerReference w:type="default" r:id="rId30"/>
      <w:pgSz w:w="12240" w:h="15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